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BE" w:rsidRPr="000D74BE" w:rsidRDefault="000D74BE" w:rsidP="000D74B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D74BE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0D74BE" w:rsidRDefault="000D74BE" w:rsidP="000D74B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D74BE">
        <w:rPr>
          <w:rFonts w:ascii="Arial" w:hAnsi="Arial" w:cs="Arial"/>
          <w:b/>
          <w:bCs/>
          <w:sz w:val="20"/>
          <w:szCs w:val="20"/>
        </w:rPr>
        <w:t>«О включении эмиссионных ценных бумаг эмитента в список ценных бумаг, допущенных к организованным торгам российским организатором торговли, или об их исключении из указанного списка, а также о включении в котировальный список российской биржи эмиссионных ценных бумаг эмитента или об их исключении из указанного списка»</w:t>
      </w:r>
    </w:p>
    <w:p w:rsidR="00692710" w:rsidRPr="00CE055E" w:rsidRDefault="00692710" w:rsidP="000D74B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0D74BE" w:rsidRPr="00CE055E" w:rsidTr="000C29E8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0D74BE" w:rsidRPr="00CE055E" w:rsidTr="007B34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0D74BE" w:rsidRPr="00CE055E" w:rsidTr="007B34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0D74BE" w:rsidRPr="00CE055E" w:rsidTr="007B34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0D74BE" w:rsidRPr="00CE055E" w:rsidTr="007B34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0D74BE" w:rsidRPr="00CE055E" w:rsidTr="007B34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0D74BE" w:rsidRPr="00CE055E" w:rsidTr="007B34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0D74BE" w:rsidRPr="00CE055E" w:rsidTr="007B34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C77EF3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0D74BE" w:rsidRPr="00CE055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0D74BE"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D74BE" w:rsidRPr="00CE055E" w:rsidRDefault="000D74BE" w:rsidP="000D74B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0D74BE" w:rsidRPr="00CE055E" w:rsidTr="000C29E8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D74BE" w:rsidRPr="00CE055E" w:rsidTr="000C29E8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737916" w:rsidRDefault="000D74BE" w:rsidP="000C2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4BE">
              <w:rPr>
                <w:rFonts w:ascii="Arial" w:hAnsi="Arial" w:cs="Arial"/>
                <w:b/>
                <w:sz w:val="20"/>
                <w:szCs w:val="20"/>
              </w:rPr>
              <w:t>«Об исключении эмиссионных ценных бумаг эмитента из списка ценных бумаг, допущенных к организованным торгам российским организатором торговли»</w:t>
            </w:r>
          </w:p>
        </w:tc>
      </w:tr>
      <w:tr w:rsidR="000D74BE" w:rsidRPr="00CE055E" w:rsidTr="000C29E8">
        <w:trPr>
          <w:trHeight w:val="2115"/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4BE" w:rsidRPr="000D74BE" w:rsidRDefault="000D74BE" w:rsidP="000D74BE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74BE">
              <w:rPr>
                <w:rFonts w:ascii="Arial" w:hAnsi="Arial" w:cs="Arial"/>
                <w:sz w:val="20"/>
                <w:szCs w:val="20"/>
              </w:rPr>
              <w:t xml:space="preserve">2.1. Полное фирменное наименование российской биржи, из котировального списка которой исключены ценные бумаги эмитента (российского организатора торговли, из списка допущенных к организованным торгам ценных бумаг которого исключены ценные бумаги эмитента): 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Публичное акционерное общество «Московская Биржа ММВБ-РТС».</w:t>
            </w:r>
          </w:p>
          <w:p w:rsidR="000D74BE" w:rsidRPr="000D74BE" w:rsidRDefault="000D74BE" w:rsidP="000D74B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4BE">
              <w:rPr>
                <w:rFonts w:ascii="Arial" w:hAnsi="Arial" w:cs="Arial"/>
                <w:sz w:val="20"/>
                <w:szCs w:val="20"/>
              </w:rPr>
              <w:t xml:space="preserve">2.2. Вид, категория (тип) и иные идентификационные признаки ценных бумаг эмитента, исключенных из котировального списка российской биржи (из списка ценных бумаг, допущенных к организованным торгам российским организатором торговли): </w:t>
            </w:r>
            <w:r w:rsidR="005324FA" w:rsidRPr="005324FA">
              <w:rPr>
                <w:rFonts w:ascii="Arial" w:hAnsi="Arial" w:cs="Arial"/>
                <w:b/>
                <w:sz w:val="20"/>
                <w:szCs w:val="20"/>
              </w:rPr>
              <w:t>облигации с ипотечным покрытием процентные документарные неконвертируемые на предъявителя серии 10-ИП на предъявителя, с обязательным централизованным хранением, с возможностью досрочного погашения по требованию владельцев, со сроком погашения на 1 820 (Одна тысяча восемьсот двадцатый) день с даты начала размещения</w:t>
            </w:r>
          </w:p>
          <w:p w:rsidR="000D74BE" w:rsidRPr="000D74BE" w:rsidRDefault="000D74BE" w:rsidP="000D74B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4BE">
              <w:rPr>
                <w:rFonts w:ascii="Arial" w:hAnsi="Arial" w:cs="Arial"/>
                <w:sz w:val="20"/>
                <w:szCs w:val="20"/>
              </w:rPr>
              <w:t xml:space="preserve">2.3. В случае исключения ценных бумаг эмитента из котировального списка российской биржи наименование котировального списка, из которого исключены ценные бумаги эмитента: 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Облигации исключены «</w:t>
            </w:r>
            <w:r w:rsidR="005324FA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5324FA">
              <w:rPr>
                <w:rFonts w:ascii="Arial" w:hAnsi="Arial" w:cs="Arial"/>
                <w:b/>
                <w:sz w:val="20"/>
                <w:szCs w:val="20"/>
              </w:rPr>
              <w:t>июля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 2018 года из раздела "</w:t>
            </w:r>
            <w:r w:rsidR="005324FA">
              <w:rPr>
                <w:rFonts w:ascii="Arial" w:hAnsi="Arial" w:cs="Arial"/>
                <w:b/>
                <w:sz w:val="20"/>
                <w:szCs w:val="20"/>
              </w:rPr>
              <w:t>Второй</w:t>
            </w:r>
            <w:bookmarkStart w:id="0" w:name="_GoBack"/>
            <w:bookmarkEnd w:id="0"/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 уровень" Списка ценных бумаг, допущенных к торгам в ПАО Московская Биржа, в связи с </w:t>
            </w:r>
            <w:r w:rsidR="005324FA">
              <w:rPr>
                <w:rFonts w:ascii="Arial" w:hAnsi="Arial" w:cs="Arial"/>
                <w:b/>
                <w:sz w:val="20"/>
                <w:szCs w:val="20"/>
              </w:rPr>
              <w:t>его погашением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D74BE" w:rsidRPr="000D74BE" w:rsidRDefault="000D74BE" w:rsidP="000D74B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4BE">
              <w:rPr>
                <w:rFonts w:ascii="Arial" w:hAnsi="Arial" w:cs="Arial"/>
                <w:sz w:val="20"/>
                <w:szCs w:val="20"/>
              </w:rPr>
              <w:t xml:space="preserve">2.4. В случае  если одновременно с исключением из котировального списка российской биржи ценные бумаги эмитента включены в список ценных бумаг, допущенных к организованным торгам, российской биржи, указание на это обстоятельство: 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не применимо.</w:t>
            </w:r>
          </w:p>
          <w:p w:rsidR="000D74BE" w:rsidRPr="00737916" w:rsidRDefault="000D74BE" w:rsidP="005324FA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D74BE">
              <w:rPr>
                <w:rFonts w:ascii="Arial" w:hAnsi="Arial" w:cs="Arial"/>
                <w:color w:val="000000"/>
                <w:sz w:val="20"/>
                <w:szCs w:val="20"/>
              </w:rPr>
              <w:t xml:space="preserve">2.5. Дата исключения ценных бумаг эмитента из котировального списка российской биржи (из списка ценных бумаг, допущенных к организованным торгам, российского организатора торговли): </w:t>
            </w:r>
            <w:r w:rsidRPr="000D74BE">
              <w:rPr>
                <w:rFonts w:ascii="Arial" w:hAnsi="Arial" w:cs="Arial"/>
                <w:b/>
                <w:color w:val="000000"/>
                <w:sz w:val="20"/>
                <w:szCs w:val="20"/>
              </w:rPr>
              <w:t>«</w:t>
            </w:r>
            <w:r w:rsidR="005324FA"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  <w:r w:rsidRPr="000D74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» </w:t>
            </w:r>
            <w:r w:rsidR="005324FA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июля</w:t>
            </w:r>
            <w:r w:rsidRPr="000D74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2018 года.</w:t>
            </w:r>
          </w:p>
        </w:tc>
      </w:tr>
    </w:tbl>
    <w:p w:rsidR="000D74BE" w:rsidRPr="00CE055E" w:rsidRDefault="000D74BE" w:rsidP="000D74BE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0D74BE" w:rsidRPr="00CE055E" w:rsidTr="000C29E8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0D74BE" w:rsidRPr="00CE055E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>
              <w:rPr>
                <w:rFonts w:ascii="Arial" w:hAnsi="Arial" w:cs="Arial"/>
                <w:sz w:val="20"/>
                <w:szCs w:val="20"/>
              </w:rPr>
              <w:t>Председатель</w:t>
            </w:r>
            <w:r w:rsidRPr="00CE055E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74BE" w:rsidRPr="00404AE3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BE" w:rsidRPr="00CE055E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BE" w:rsidRPr="00CE055E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3.2. Дата   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4BE" w:rsidRPr="00CE055E" w:rsidRDefault="005324FA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4BE" w:rsidRPr="00CE055E" w:rsidRDefault="005324FA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BE" w:rsidRPr="00CE055E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74BE" w:rsidRPr="00CE055E" w:rsidRDefault="000D74BE" w:rsidP="000D74BE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0D74BE" w:rsidRPr="00CE055E" w:rsidRDefault="000D74BE" w:rsidP="000D74BE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B53F9D" w:rsidRDefault="00F01F22">
      <w:pPr>
        <w:rPr>
          <w:sz w:val="22"/>
          <w:szCs w:val="22"/>
        </w:rPr>
      </w:pPr>
    </w:p>
    <w:sectPr w:rsidR="00F01F22" w:rsidRPr="00B53F9D" w:rsidSect="00567B6F">
      <w:pgSz w:w="11906" w:h="16838" w:code="9"/>
      <w:pgMar w:top="56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F3" w:rsidRDefault="00C77EF3">
      <w:r>
        <w:separator/>
      </w:r>
    </w:p>
  </w:endnote>
  <w:endnote w:type="continuationSeparator" w:id="0">
    <w:p w:rsidR="00C77EF3" w:rsidRDefault="00C7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F3" w:rsidRDefault="00C77EF3">
      <w:r>
        <w:separator/>
      </w:r>
    </w:p>
  </w:footnote>
  <w:footnote w:type="continuationSeparator" w:id="0">
    <w:p w:rsidR="00C77EF3" w:rsidRDefault="00C7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34694"/>
    <w:rsid w:val="000411C2"/>
    <w:rsid w:val="00041750"/>
    <w:rsid w:val="0004799A"/>
    <w:rsid w:val="00066E91"/>
    <w:rsid w:val="00091515"/>
    <w:rsid w:val="000A1815"/>
    <w:rsid w:val="000B14AB"/>
    <w:rsid w:val="000B651C"/>
    <w:rsid w:val="000B6E9D"/>
    <w:rsid w:val="000B7DC5"/>
    <w:rsid w:val="000C7456"/>
    <w:rsid w:val="000D15B8"/>
    <w:rsid w:val="000D42F3"/>
    <w:rsid w:val="000D74BE"/>
    <w:rsid w:val="00115B37"/>
    <w:rsid w:val="00116086"/>
    <w:rsid w:val="0014291E"/>
    <w:rsid w:val="00163A33"/>
    <w:rsid w:val="0017327B"/>
    <w:rsid w:val="00197F89"/>
    <w:rsid w:val="001A6555"/>
    <w:rsid w:val="001B27B5"/>
    <w:rsid w:val="001B3C77"/>
    <w:rsid w:val="001B469A"/>
    <w:rsid w:val="001C4F9B"/>
    <w:rsid w:val="001E091B"/>
    <w:rsid w:val="001E2BA5"/>
    <w:rsid w:val="001E3380"/>
    <w:rsid w:val="001F31F0"/>
    <w:rsid w:val="001F688C"/>
    <w:rsid w:val="00231D82"/>
    <w:rsid w:val="00232BD1"/>
    <w:rsid w:val="00245BED"/>
    <w:rsid w:val="00261811"/>
    <w:rsid w:val="00276A90"/>
    <w:rsid w:val="0029245E"/>
    <w:rsid w:val="002A427D"/>
    <w:rsid w:val="002A6477"/>
    <w:rsid w:val="002A76EC"/>
    <w:rsid w:val="002C49EA"/>
    <w:rsid w:val="00300876"/>
    <w:rsid w:val="003035A5"/>
    <w:rsid w:val="003039AC"/>
    <w:rsid w:val="0032586F"/>
    <w:rsid w:val="00350F64"/>
    <w:rsid w:val="0035484A"/>
    <w:rsid w:val="003555E1"/>
    <w:rsid w:val="003573EE"/>
    <w:rsid w:val="00370767"/>
    <w:rsid w:val="00371320"/>
    <w:rsid w:val="00377C5A"/>
    <w:rsid w:val="003935F4"/>
    <w:rsid w:val="003A6E91"/>
    <w:rsid w:val="003B197D"/>
    <w:rsid w:val="003C5CB9"/>
    <w:rsid w:val="003C71B2"/>
    <w:rsid w:val="003D1517"/>
    <w:rsid w:val="003F522C"/>
    <w:rsid w:val="00401CED"/>
    <w:rsid w:val="0041369A"/>
    <w:rsid w:val="00420F7F"/>
    <w:rsid w:val="0042305D"/>
    <w:rsid w:val="00430327"/>
    <w:rsid w:val="00452DDB"/>
    <w:rsid w:val="00461DD6"/>
    <w:rsid w:val="00463DA3"/>
    <w:rsid w:val="00470F1F"/>
    <w:rsid w:val="004876BF"/>
    <w:rsid w:val="00493400"/>
    <w:rsid w:val="00497155"/>
    <w:rsid w:val="004979AD"/>
    <w:rsid w:val="004B3A77"/>
    <w:rsid w:val="004B453B"/>
    <w:rsid w:val="004E7CCD"/>
    <w:rsid w:val="00512A2E"/>
    <w:rsid w:val="00524BAE"/>
    <w:rsid w:val="005324FA"/>
    <w:rsid w:val="00532562"/>
    <w:rsid w:val="00546371"/>
    <w:rsid w:val="00562F72"/>
    <w:rsid w:val="00567B6F"/>
    <w:rsid w:val="00583290"/>
    <w:rsid w:val="005A1C56"/>
    <w:rsid w:val="005A2E31"/>
    <w:rsid w:val="005A3644"/>
    <w:rsid w:val="005A7703"/>
    <w:rsid w:val="005B4FCD"/>
    <w:rsid w:val="005D4F95"/>
    <w:rsid w:val="005E00E7"/>
    <w:rsid w:val="005E5DBE"/>
    <w:rsid w:val="00601BF9"/>
    <w:rsid w:val="00615749"/>
    <w:rsid w:val="00622332"/>
    <w:rsid w:val="00645FD9"/>
    <w:rsid w:val="00664A81"/>
    <w:rsid w:val="00665B77"/>
    <w:rsid w:val="00675040"/>
    <w:rsid w:val="00692710"/>
    <w:rsid w:val="006A0827"/>
    <w:rsid w:val="006C79AA"/>
    <w:rsid w:val="006E5C39"/>
    <w:rsid w:val="007024E9"/>
    <w:rsid w:val="00713502"/>
    <w:rsid w:val="0072040E"/>
    <w:rsid w:val="0072579D"/>
    <w:rsid w:val="0072585D"/>
    <w:rsid w:val="00734C72"/>
    <w:rsid w:val="00747E5A"/>
    <w:rsid w:val="00750930"/>
    <w:rsid w:val="00770A92"/>
    <w:rsid w:val="00783F5A"/>
    <w:rsid w:val="0078720B"/>
    <w:rsid w:val="00794632"/>
    <w:rsid w:val="007B341E"/>
    <w:rsid w:val="007B4E81"/>
    <w:rsid w:val="007B7A8E"/>
    <w:rsid w:val="007C0F5A"/>
    <w:rsid w:val="007C4B5F"/>
    <w:rsid w:val="007D2B7D"/>
    <w:rsid w:val="007E1E7D"/>
    <w:rsid w:val="007E45D8"/>
    <w:rsid w:val="007E5B01"/>
    <w:rsid w:val="007F5AF1"/>
    <w:rsid w:val="00803254"/>
    <w:rsid w:val="008074E1"/>
    <w:rsid w:val="00812856"/>
    <w:rsid w:val="008279C2"/>
    <w:rsid w:val="00841001"/>
    <w:rsid w:val="00890C68"/>
    <w:rsid w:val="008919D2"/>
    <w:rsid w:val="008A3970"/>
    <w:rsid w:val="008B5FB4"/>
    <w:rsid w:val="008C73C9"/>
    <w:rsid w:val="008D7928"/>
    <w:rsid w:val="008E6BB9"/>
    <w:rsid w:val="00955BB2"/>
    <w:rsid w:val="00963352"/>
    <w:rsid w:val="009736E0"/>
    <w:rsid w:val="009813CC"/>
    <w:rsid w:val="009813E4"/>
    <w:rsid w:val="00987399"/>
    <w:rsid w:val="009A2006"/>
    <w:rsid w:val="009A440D"/>
    <w:rsid w:val="009A5CCF"/>
    <w:rsid w:val="009B38CE"/>
    <w:rsid w:val="009D6355"/>
    <w:rsid w:val="009D7128"/>
    <w:rsid w:val="009E2B52"/>
    <w:rsid w:val="00A029B4"/>
    <w:rsid w:val="00A10D72"/>
    <w:rsid w:val="00A12986"/>
    <w:rsid w:val="00A13C38"/>
    <w:rsid w:val="00A20E08"/>
    <w:rsid w:val="00A20F16"/>
    <w:rsid w:val="00A20F8B"/>
    <w:rsid w:val="00A359AD"/>
    <w:rsid w:val="00A36507"/>
    <w:rsid w:val="00A36826"/>
    <w:rsid w:val="00A4189D"/>
    <w:rsid w:val="00A50573"/>
    <w:rsid w:val="00A71A3C"/>
    <w:rsid w:val="00AB1616"/>
    <w:rsid w:val="00AB32E4"/>
    <w:rsid w:val="00AD506E"/>
    <w:rsid w:val="00AD52C8"/>
    <w:rsid w:val="00AD63EE"/>
    <w:rsid w:val="00AD7E03"/>
    <w:rsid w:val="00AE00A3"/>
    <w:rsid w:val="00B041EA"/>
    <w:rsid w:val="00B058AE"/>
    <w:rsid w:val="00B14293"/>
    <w:rsid w:val="00B53058"/>
    <w:rsid w:val="00B53F9D"/>
    <w:rsid w:val="00B64992"/>
    <w:rsid w:val="00B6664D"/>
    <w:rsid w:val="00B71DE0"/>
    <w:rsid w:val="00B7492B"/>
    <w:rsid w:val="00B83D74"/>
    <w:rsid w:val="00B968A0"/>
    <w:rsid w:val="00B972B9"/>
    <w:rsid w:val="00BA0149"/>
    <w:rsid w:val="00BA2727"/>
    <w:rsid w:val="00BD21EA"/>
    <w:rsid w:val="00BD53E4"/>
    <w:rsid w:val="00BE4501"/>
    <w:rsid w:val="00BE4792"/>
    <w:rsid w:val="00C55821"/>
    <w:rsid w:val="00C70A7A"/>
    <w:rsid w:val="00C768F8"/>
    <w:rsid w:val="00C77EF3"/>
    <w:rsid w:val="00C95826"/>
    <w:rsid w:val="00CC23E1"/>
    <w:rsid w:val="00CE64D4"/>
    <w:rsid w:val="00D06ADA"/>
    <w:rsid w:val="00D20980"/>
    <w:rsid w:val="00D42645"/>
    <w:rsid w:val="00D7692C"/>
    <w:rsid w:val="00DB5AA9"/>
    <w:rsid w:val="00DC2836"/>
    <w:rsid w:val="00DD121B"/>
    <w:rsid w:val="00DE0529"/>
    <w:rsid w:val="00DF1F0D"/>
    <w:rsid w:val="00DF3C45"/>
    <w:rsid w:val="00E06CB5"/>
    <w:rsid w:val="00E071AA"/>
    <w:rsid w:val="00E12B90"/>
    <w:rsid w:val="00E13D34"/>
    <w:rsid w:val="00E6158D"/>
    <w:rsid w:val="00E65B28"/>
    <w:rsid w:val="00E76266"/>
    <w:rsid w:val="00E84A42"/>
    <w:rsid w:val="00E92ABA"/>
    <w:rsid w:val="00E948A2"/>
    <w:rsid w:val="00EA44F6"/>
    <w:rsid w:val="00EB5842"/>
    <w:rsid w:val="00EB67E4"/>
    <w:rsid w:val="00EE30B4"/>
    <w:rsid w:val="00EE3C24"/>
    <w:rsid w:val="00F01F22"/>
    <w:rsid w:val="00F3767F"/>
    <w:rsid w:val="00F67BC8"/>
    <w:rsid w:val="00F74B4F"/>
    <w:rsid w:val="00F92DCD"/>
    <w:rsid w:val="00FA1D72"/>
    <w:rsid w:val="00FB1375"/>
    <w:rsid w:val="00FB1407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7509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930"/>
  </w:style>
  <w:style w:type="paragraph" w:styleId="CommentSubject">
    <w:name w:val="annotation subject"/>
    <w:basedOn w:val="CommentText"/>
    <w:next w:val="CommentText"/>
    <w:link w:val="CommentSubjectChar"/>
    <w:rsid w:val="00750930"/>
    <w:rPr>
      <w:b/>
      <w:bCs/>
    </w:rPr>
  </w:style>
  <w:style w:type="character" w:customStyle="1" w:styleId="CommentSubjectChar">
    <w:name w:val="Comment Subject Char"/>
    <w:link w:val="CommentSubject"/>
    <w:rsid w:val="00750930"/>
    <w:rPr>
      <w:b/>
      <w:bCs/>
    </w:rPr>
  </w:style>
  <w:style w:type="character" w:customStyle="1" w:styleId="HeaderChar">
    <w:name w:val="Header Char"/>
    <w:link w:val="Header"/>
    <w:rsid w:val="000D74BE"/>
    <w:rPr>
      <w:sz w:val="24"/>
      <w:szCs w:val="24"/>
    </w:rPr>
  </w:style>
  <w:style w:type="paragraph" w:customStyle="1" w:styleId="Default">
    <w:name w:val="Default"/>
    <w:rsid w:val="000D74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7509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930"/>
  </w:style>
  <w:style w:type="paragraph" w:styleId="CommentSubject">
    <w:name w:val="annotation subject"/>
    <w:basedOn w:val="CommentText"/>
    <w:next w:val="CommentText"/>
    <w:link w:val="CommentSubjectChar"/>
    <w:rsid w:val="00750930"/>
    <w:rPr>
      <w:b/>
      <w:bCs/>
    </w:rPr>
  </w:style>
  <w:style w:type="character" w:customStyle="1" w:styleId="CommentSubjectChar">
    <w:name w:val="Comment Subject Char"/>
    <w:link w:val="CommentSubject"/>
    <w:rsid w:val="00750930"/>
    <w:rPr>
      <w:b/>
      <w:bCs/>
    </w:rPr>
  </w:style>
  <w:style w:type="character" w:customStyle="1" w:styleId="HeaderChar">
    <w:name w:val="Header Char"/>
    <w:link w:val="Header"/>
    <w:rsid w:val="000D74BE"/>
    <w:rPr>
      <w:sz w:val="24"/>
      <w:szCs w:val="24"/>
    </w:rPr>
  </w:style>
  <w:style w:type="paragraph" w:customStyle="1" w:styleId="Default">
    <w:name w:val="Default"/>
    <w:rsid w:val="000D74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7E1ADCB8-BE6D-4817-B35C-1C3A17C5A0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2986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3</cp:revision>
  <cp:lastPrinted>2017-07-06T16:58:00Z</cp:lastPrinted>
  <dcterms:created xsi:type="dcterms:W3CDTF">2018-02-06T13:23:00Z</dcterms:created>
  <dcterms:modified xsi:type="dcterms:W3CDTF">2018-07-09T14:14:00Z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7587c6bf-fb0f-4d9a-8aea-46c5ec53f017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